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3A" w:rsidRDefault="0080153A" w:rsidP="0080153A">
      <w:pPr>
        <w:autoSpaceDE w:val="0"/>
        <w:autoSpaceDN w:val="0"/>
        <w:adjustRightInd w:val="0"/>
        <w:jc w:val="center"/>
        <w:rPr>
          <w:b/>
          <w:bCs/>
          <w:color w:val="000000"/>
          <w:sz w:val="35"/>
          <w:szCs w:val="35"/>
          <w:lang w:val="en-GB"/>
        </w:rPr>
      </w:pPr>
      <w:r w:rsidRPr="00E44155">
        <w:rPr>
          <w:b/>
          <w:bCs/>
          <w:color w:val="000000"/>
          <w:sz w:val="35"/>
          <w:szCs w:val="35"/>
          <w:lang w:val="en-GB"/>
        </w:rPr>
        <w:t>INSURANCE STATEMENT</w:t>
      </w:r>
    </w:p>
    <w:p w:rsidR="0080153A" w:rsidRDefault="0080153A" w:rsidP="0080153A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F</w:t>
      </w:r>
      <w:r w:rsidRPr="00E44155">
        <w:rPr>
          <w:color w:val="000000"/>
          <w:sz w:val="23"/>
          <w:szCs w:val="23"/>
          <w:lang w:val="en-GB"/>
        </w:rPr>
        <w:t xml:space="preserve">or </w:t>
      </w:r>
      <w:r w:rsidR="00991AD1">
        <w:rPr>
          <w:color w:val="000000"/>
          <w:sz w:val="23"/>
          <w:szCs w:val="23"/>
          <w:lang w:val="en-GB"/>
        </w:rPr>
        <w:t xml:space="preserve">research </w:t>
      </w:r>
      <w:r w:rsidR="0092206A">
        <w:rPr>
          <w:color w:val="000000"/>
          <w:sz w:val="23"/>
          <w:szCs w:val="23"/>
          <w:lang w:val="en-GB"/>
        </w:rPr>
        <w:t>projects</w:t>
      </w:r>
      <w:r w:rsidRPr="00E44155">
        <w:rPr>
          <w:color w:val="000000"/>
          <w:sz w:val="23"/>
          <w:szCs w:val="23"/>
          <w:lang w:val="en-GB"/>
        </w:rPr>
        <w:t xml:space="preserve"> in Greenland</w:t>
      </w:r>
    </w:p>
    <w:p w:rsidR="0080153A" w:rsidRPr="00E44155" w:rsidRDefault="0080153A" w:rsidP="0080153A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</w:p>
    <w:p w:rsidR="0080153A" w:rsidRPr="00E44155" w:rsidRDefault="0080153A" w:rsidP="0080153A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en-GB"/>
        </w:rPr>
      </w:pPr>
      <w:r w:rsidRPr="00E44155">
        <w:rPr>
          <w:b/>
          <w:bCs/>
          <w:color w:val="000000"/>
          <w:sz w:val="27"/>
          <w:szCs w:val="27"/>
          <w:lang w:val="en-GB"/>
        </w:rPr>
        <w:t>TO THE DANISH STATE:</w:t>
      </w:r>
    </w:p>
    <w:p w:rsidR="0080153A" w:rsidRDefault="0080153A" w:rsidP="0080153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:rsidR="0080153A" w:rsidRDefault="0092206A" w:rsidP="0080153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Permit number </w:t>
      </w:r>
      <w:r w:rsidRPr="0092206A">
        <w:rPr>
          <w:bCs/>
          <w:color w:val="000000"/>
          <w:sz w:val="23"/>
          <w:szCs w:val="23"/>
          <w:lang w:val="en-GB"/>
        </w:rPr>
        <w:t>(t</w:t>
      </w:r>
      <w:r w:rsidR="00D12EF8">
        <w:rPr>
          <w:bCs/>
          <w:color w:val="000000"/>
          <w:sz w:val="23"/>
          <w:szCs w:val="23"/>
          <w:lang w:val="en-GB"/>
        </w:rPr>
        <w:t>o be filled in by the Villum Research</w:t>
      </w:r>
      <w:r w:rsidRPr="0092206A">
        <w:rPr>
          <w:bCs/>
          <w:color w:val="000000"/>
          <w:sz w:val="23"/>
          <w:szCs w:val="23"/>
          <w:lang w:val="en-GB"/>
        </w:rPr>
        <w:t xml:space="preserve"> </w:t>
      </w:r>
      <w:r w:rsidR="00D12EF8">
        <w:rPr>
          <w:bCs/>
          <w:color w:val="000000"/>
          <w:sz w:val="23"/>
          <w:szCs w:val="23"/>
          <w:lang w:val="en-GB"/>
        </w:rPr>
        <w:t xml:space="preserve">Station </w:t>
      </w:r>
      <w:r w:rsidRPr="0092206A">
        <w:rPr>
          <w:bCs/>
          <w:color w:val="000000"/>
          <w:sz w:val="23"/>
          <w:szCs w:val="23"/>
          <w:lang w:val="en-GB"/>
        </w:rPr>
        <w:t>Secretariat):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53A" w:rsidRPr="00C959B6" w:rsidTr="00AF2AC0">
        <w:tc>
          <w:tcPr>
            <w:tcW w:w="9778" w:type="dxa"/>
            <w:shd w:val="clear" w:color="auto" w:fill="auto"/>
          </w:tcPr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80153A" w:rsidRDefault="0080153A" w:rsidP="0080153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Title of</w:t>
      </w:r>
      <w:r w:rsidR="0092206A">
        <w:rPr>
          <w:b/>
          <w:bCs/>
          <w:color w:val="000000"/>
          <w:sz w:val="23"/>
          <w:szCs w:val="23"/>
          <w:lang w:val="en-GB"/>
        </w:rPr>
        <w:t xml:space="preserve"> research project</w:t>
      </w:r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53A" w:rsidRPr="00AF2AC0" w:rsidTr="00AF2AC0">
        <w:tc>
          <w:tcPr>
            <w:tcW w:w="9778" w:type="dxa"/>
            <w:shd w:val="clear" w:color="auto" w:fill="auto"/>
          </w:tcPr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80153A" w:rsidRDefault="0080153A" w:rsidP="0080153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Name</w:t>
      </w:r>
      <w:r w:rsidR="00D12EF8">
        <w:rPr>
          <w:b/>
          <w:bCs/>
          <w:color w:val="000000"/>
          <w:sz w:val="23"/>
          <w:szCs w:val="23"/>
          <w:lang w:val="en-GB"/>
        </w:rPr>
        <w:t>s</w:t>
      </w:r>
      <w:r>
        <w:rPr>
          <w:b/>
          <w:bCs/>
          <w:color w:val="000000"/>
          <w:sz w:val="23"/>
          <w:szCs w:val="23"/>
          <w:lang w:val="en-GB"/>
        </w:rPr>
        <w:t xml:space="preserve"> of</w:t>
      </w:r>
      <w:r w:rsidRPr="00E44155">
        <w:rPr>
          <w:b/>
          <w:bCs/>
          <w:color w:val="000000"/>
          <w:sz w:val="23"/>
          <w:szCs w:val="23"/>
          <w:lang w:val="en-GB"/>
        </w:rPr>
        <w:t xml:space="preserve"> </w:t>
      </w:r>
      <w:r w:rsidR="00030674">
        <w:rPr>
          <w:b/>
          <w:bCs/>
          <w:color w:val="000000"/>
          <w:sz w:val="23"/>
          <w:szCs w:val="23"/>
          <w:lang w:val="en-GB"/>
        </w:rPr>
        <w:t>all</w:t>
      </w:r>
      <w:r w:rsidR="0092206A">
        <w:rPr>
          <w:b/>
          <w:bCs/>
          <w:color w:val="000000"/>
          <w:sz w:val="23"/>
          <w:szCs w:val="23"/>
          <w:lang w:val="en-GB"/>
        </w:rPr>
        <w:t xml:space="preserve"> </w:t>
      </w:r>
      <w:r w:rsidR="0039716A">
        <w:rPr>
          <w:b/>
          <w:bCs/>
          <w:color w:val="000000"/>
          <w:sz w:val="23"/>
          <w:szCs w:val="23"/>
          <w:lang w:val="en-GB"/>
        </w:rPr>
        <w:t xml:space="preserve">research </w:t>
      </w:r>
      <w:r w:rsidR="0092206A">
        <w:rPr>
          <w:b/>
          <w:bCs/>
          <w:color w:val="000000"/>
          <w:sz w:val="23"/>
          <w:szCs w:val="23"/>
          <w:lang w:val="en-GB"/>
        </w:rPr>
        <w:t>project</w:t>
      </w:r>
      <w:r w:rsidR="00030674">
        <w:rPr>
          <w:b/>
          <w:bCs/>
          <w:color w:val="000000"/>
          <w:sz w:val="23"/>
          <w:szCs w:val="23"/>
          <w:lang w:val="en-GB"/>
        </w:rPr>
        <w:t xml:space="preserve"> members</w:t>
      </w:r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53A" w:rsidRPr="00C959B6" w:rsidTr="00AF2AC0">
        <w:tc>
          <w:tcPr>
            <w:tcW w:w="9778" w:type="dxa"/>
            <w:shd w:val="clear" w:color="auto" w:fill="auto"/>
          </w:tcPr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80153A" w:rsidRDefault="0080153A" w:rsidP="0080153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>Period(s) of field activity in Greenland: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53A" w:rsidRPr="00C959B6" w:rsidTr="00AF2AC0">
        <w:tc>
          <w:tcPr>
            <w:tcW w:w="9778" w:type="dxa"/>
            <w:shd w:val="clear" w:color="auto" w:fill="auto"/>
          </w:tcPr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80153A" w:rsidRPr="00E44155" w:rsidRDefault="0080153A" w:rsidP="0080153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>Activity area(s) in Greenland: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53A" w:rsidRPr="00C959B6" w:rsidTr="00AF2AC0">
        <w:tc>
          <w:tcPr>
            <w:tcW w:w="9778" w:type="dxa"/>
            <w:shd w:val="clear" w:color="auto" w:fill="auto"/>
          </w:tcPr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  <w:p w:rsidR="0080153A" w:rsidRPr="00AF2AC0" w:rsidRDefault="0080153A" w:rsidP="00AF2A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80153A" w:rsidRDefault="0080153A" w:rsidP="0080153A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:rsidR="0080153A" w:rsidRDefault="0080153A" w:rsidP="0080153A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It is hereby acknowledged that the Danish State will be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reimbursed by the undersigned insurance company for any expense paid by Danish authorities and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derived from implementing Search and Rescue (SAR) oper</w:t>
      </w:r>
      <w:r>
        <w:rPr>
          <w:color w:val="000000"/>
          <w:sz w:val="23"/>
          <w:szCs w:val="23"/>
          <w:lang w:val="en-GB"/>
        </w:rPr>
        <w:t xml:space="preserve">ations for the </w:t>
      </w:r>
      <w:r w:rsidR="0092206A" w:rsidRPr="0092206A">
        <w:rPr>
          <w:color w:val="000000"/>
          <w:sz w:val="23"/>
          <w:szCs w:val="23"/>
          <w:u w:val="single"/>
          <w:lang w:val="en-GB"/>
        </w:rPr>
        <w:t>research project</w:t>
      </w:r>
      <w:r w:rsidRPr="0092206A">
        <w:rPr>
          <w:color w:val="000000"/>
          <w:sz w:val="23"/>
          <w:szCs w:val="23"/>
          <w:u w:val="single"/>
          <w:lang w:val="en-GB"/>
        </w:rPr>
        <w:t xml:space="preserve"> as a whole</w:t>
      </w:r>
      <w:r w:rsidRPr="00E44155">
        <w:rPr>
          <w:color w:val="000000"/>
          <w:sz w:val="23"/>
          <w:szCs w:val="23"/>
          <w:lang w:val="en-GB"/>
        </w:rPr>
        <w:t>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:rsidR="0080153A" w:rsidRPr="00E44155" w:rsidRDefault="0080153A" w:rsidP="0080153A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:rsidR="0080153A" w:rsidRPr="00E44155" w:rsidRDefault="0080153A" w:rsidP="0080153A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DKK </w:t>
      </w:r>
      <w:r w:rsidRPr="00E44155">
        <w:rPr>
          <w:b/>
          <w:color w:val="000000"/>
          <w:sz w:val="23"/>
          <w:szCs w:val="23"/>
          <w:lang w:val="en-GB"/>
        </w:rPr>
        <w:t>1.000.000,-</w:t>
      </w:r>
    </w:p>
    <w:p w:rsidR="0080153A" w:rsidRPr="00030674" w:rsidRDefault="0080153A" w:rsidP="0080153A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val="en-GB"/>
        </w:rPr>
      </w:pPr>
    </w:p>
    <w:p w:rsidR="0080153A" w:rsidRDefault="0080153A" w:rsidP="0080153A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Furthermore, the Danish State will be reimbursed for any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expense derived from evacuation (ambulan</w:t>
      </w:r>
      <w:r>
        <w:rPr>
          <w:color w:val="000000"/>
          <w:sz w:val="23"/>
          <w:szCs w:val="23"/>
          <w:lang w:val="en-GB"/>
        </w:rPr>
        <w:t xml:space="preserve">ce) transport </w:t>
      </w:r>
      <w:r w:rsidRPr="00E44155">
        <w:rPr>
          <w:color w:val="000000"/>
          <w:sz w:val="23"/>
          <w:szCs w:val="23"/>
          <w:lang w:val="en-GB"/>
        </w:rPr>
        <w:t xml:space="preserve">for </w:t>
      </w:r>
      <w:r>
        <w:rPr>
          <w:color w:val="000000"/>
          <w:sz w:val="23"/>
          <w:szCs w:val="23"/>
          <w:u w:val="single"/>
          <w:lang w:val="en-GB"/>
        </w:rPr>
        <w:t>each</w:t>
      </w:r>
      <w:r w:rsidRPr="00E44155">
        <w:rPr>
          <w:color w:val="000000"/>
          <w:sz w:val="23"/>
          <w:szCs w:val="23"/>
          <w:u w:val="single"/>
          <w:lang w:val="en-GB"/>
        </w:rPr>
        <w:t xml:space="preserve"> individual participant</w:t>
      </w:r>
      <w:r>
        <w:rPr>
          <w:color w:val="000000"/>
          <w:sz w:val="23"/>
          <w:szCs w:val="23"/>
          <w:lang w:val="en-GB"/>
        </w:rPr>
        <w:t xml:space="preserve"> of </w:t>
      </w:r>
      <w:r w:rsidRPr="00E44155">
        <w:rPr>
          <w:color w:val="000000"/>
          <w:sz w:val="23"/>
          <w:szCs w:val="23"/>
          <w:lang w:val="en-GB"/>
        </w:rPr>
        <w:t xml:space="preserve">the </w:t>
      </w:r>
      <w:r w:rsidR="0092206A">
        <w:rPr>
          <w:color w:val="000000"/>
          <w:sz w:val="23"/>
          <w:szCs w:val="23"/>
          <w:lang w:val="en-GB"/>
        </w:rPr>
        <w:t>research project</w:t>
      </w:r>
      <w:r w:rsidRPr="00E44155">
        <w:rPr>
          <w:color w:val="000000"/>
          <w:sz w:val="23"/>
          <w:szCs w:val="23"/>
          <w:lang w:val="en-GB"/>
        </w:rPr>
        <w:t>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:rsidR="0080153A" w:rsidRDefault="0080153A" w:rsidP="0080153A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:rsidR="0080153A" w:rsidRDefault="00C959B6" w:rsidP="0080153A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>
        <w:rPr>
          <w:b/>
          <w:color w:val="000000"/>
          <w:sz w:val="23"/>
          <w:szCs w:val="23"/>
          <w:lang w:val="en-GB"/>
        </w:rPr>
        <w:t>DKK 60</w:t>
      </w:r>
      <w:bookmarkStart w:id="0" w:name="_GoBack"/>
      <w:bookmarkEnd w:id="0"/>
      <w:r w:rsidR="0080153A" w:rsidRPr="00E44155">
        <w:rPr>
          <w:b/>
          <w:color w:val="000000"/>
          <w:sz w:val="23"/>
          <w:szCs w:val="23"/>
          <w:lang w:val="en-GB"/>
        </w:rPr>
        <w:t>0.000,-</w:t>
      </w:r>
    </w:p>
    <w:p w:rsidR="0080153A" w:rsidRDefault="0080153A" w:rsidP="0080153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90"/>
      </w:tblGrid>
      <w:tr w:rsidR="00E44286" w:rsidRPr="00AF2AC0" w:rsidTr="00AF2AC0">
        <w:tc>
          <w:tcPr>
            <w:tcW w:w="5688" w:type="dxa"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>Name of research institution:</w:t>
            </w: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E44286" w:rsidRPr="00AF2AC0" w:rsidRDefault="00752E67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>Name of c</w:t>
            </w:r>
            <w:r w:rsidR="00030674"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ontact person: </w:t>
            </w:r>
          </w:p>
          <w:p w:rsidR="00030674" w:rsidRPr="00AF2AC0" w:rsidRDefault="00030674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090" w:type="dxa"/>
            <w:vMerge w:val="restart"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>Institution Stamp</w:t>
            </w:r>
          </w:p>
        </w:tc>
      </w:tr>
      <w:tr w:rsidR="00E44286" w:rsidRPr="00AF2AC0" w:rsidTr="00AF2AC0">
        <w:tc>
          <w:tcPr>
            <w:tcW w:w="5688" w:type="dxa"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>Address of research institution:</w:t>
            </w: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090" w:type="dxa"/>
            <w:vMerge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E44286" w:rsidRPr="00AF2AC0" w:rsidTr="00AF2AC0">
        <w:tc>
          <w:tcPr>
            <w:tcW w:w="5688" w:type="dxa"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>Phone number:</w:t>
            </w: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>Fax number:</w:t>
            </w: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090" w:type="dxa"/>
            <w:vMerge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E44286" w:rsidRPr="00C959B6" w:rsidTr="00AF2AC0">
        <w:tc>
          <w:tcPr>
            <w:tcW w:w="5688" w:type="dxa"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AF2AC0">
              <w:rPr>
                <w:b/>
                <w:bCs/>
                <w:color w:val="000000"/>
                <w:sz w:val="23"/>
                <w:szCs w:val="23"/>
                <w:lang w:val="en-GB"/>
              </w:rPr>
              <w:t>Date and signature of responsible research institution:</w:t>
            </w: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090" w:type="dxa"/>
            <w:vMerge/>
            <w:shd w:val="clear" w:color="auto" w:fill="auto"/>
          </w:tcPr>
          <w:p w:rsidR="00E44286" w:rsidRPr="00AF2AC0" w:rsidRDefault="00E44286" w:rsidP="00AF2A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80153A" w:rsidRPr="00E44155" w:rsidRDefault="0080153A" w:rsidP="0080153A">
      <w:pPr>
        <w:rPr>
          <w:lang w:val="en-GB"/>
        </w:rPr>
      </w:pPr>
    </w:p>
    <w:p w:rsidR="00206C98" w:rsidRPr="00D12EF8" w:rsidRDefault="00206C98">
      <w:pPr>
        <w:rPr>
          <w:lang w:val="en-US"/>
        </w:rPr>
      </w:pPr>
    </w:p>
    <w:sectPr w:rsidR="00206C98" w:rsidRPr="00D12EF8" w:rsidSect="00AC2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A3" w:rsidRDefault="005251A3" w:rsidP="006B78EE">
      <w:r>
        <w:separator/>
      </w:r>
    </w:p>
  </w:endnote>
  <w:endnote w:type="continuationSeparator" w:id="0">
    <w:p w:rsidR="005251A3" w:rsidRDefault="005251A3" w:rsidP="006B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EE" w:rsidRDefault="006B78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EE" w:rsidRDefault="006B78E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EE" w:rsidRDefault="006B78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A3" w:rsidRDefault="005251A3" w:rsidP="006B78EE">
      <w:r>
        <w:separator/>
      </w:r>
    </w:p>
  </w:footnote>
  <w:footnote w:type="continuationSeparator" w:id="0">
    <w:p w:rsidR="005251A3" w:rsidRDefault="005251A3" w:rsidP="006B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EE" w:rsidRDefault="006B78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EE" w:rsidRDefault="006B78E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EE" w:rsidRDefault="006B78E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3A"/>
    <w:rsid w:val="00000916"/>
    <w:rsid w:val="00010B3E"/>
    <w:rsid w:val="00026931"/>
    <w:rsid w:val="00030674"/>
    <w:rsid w:val="00030D87"/>
    <w:rsid w:val="00031C0B"/>
    <w:rsid w:val="00095E3E"/>
    <w:rsid w:val="000A0023"/>
    <w:rsid w:val="000A6D61"/>
    <w:rsid w:val="000D69D3"/>
    <w:rsid w:val="00104BA9"/>
    <w:rsid w:val="00120C44"/>
    <w:rsid w:val="00121FBE"/>
    <w:rsid w:val="00124434"/>
    <w:rsid w:val="0016383F"/>
    <w:rsid w:val="00167C87"/>
    <w:rsid w:val="001724E3"/>
    <w:rsid w:val="00193B9B"/>
    <w:rsid w:val="00206C98"/>
    <w:rsid w:val="00230E91"/>
    <w:rsid w:val="002511CF"/>
    <w:rsid w:val="00256E9F"/>
    <w:rsid w:val="00260779"/>
    <w:rsid w:val="00261249"/>
    <w:rsid w:val="00262500"/>
    <w:rsid w:val="002A08F0"/>
    <w:rsid w:val="002B63E0"/>
    <w:rsid w:val="002F4244"/>
    <w:rsid w:val="00304EAA"/>
    <w:rsid w:val="00306174"/>
    <w:rsid w:val="00315200"/>
    <w:rsid w:val="003432E8"/>
    <w:rsid w:val="00370A90"/>
    <w:rsid w:val="00396494"/>
    <w:rsid w:val="0039716A"/>
    <w:rsid w:val="003A1ACE"/>
    <w:rsid w:val="003B64FC"/>
    <w:rsid w:val="003D6C19"/>
    <w:rsid w:val="003E5AF4"/>
    <w:rsid w:val="003F627F"/>
    <w:rsid w:val="00404736"/>
    <w:rsid w:val="00410F82"/>
    <w:rsid w:val="0043144B"/>
    <w:rsid w:val="00431B5E"/>
    <w:rsid w:val="00455D4A"/>
    <w:rsid w:val="0046241E"/>
    <w:rsid w:val="004D56B1"/>
    <w:rsid w:val="004F6B1B"/>
    <w:rsid w:val="005212A3"/>
    <w:rsid w:val="005251A3"/>
    <w:rsid w:val="0056156A"/>
    <w:rsid w:val="00576508"/>
    <w:rsid w:val="005A5604"/>
    <w:rsid w:val="00600ACB"/>
    <w:rsid w:val="00605B02"/>
    <w:rsid w:val="00607B3D"/>
    <w:rsid w:val="0062305C"/>
    <w:rsid w:val="00652D3D"/>
    <w:rsid w:val="00682391"/>
    <w:rsid w:val="0068567C"/>
    <w:rsid w:val="00690A70"/>
    <w:rsid w:val="006B78EE"/>
    <w:rsid w:val="006C0896"/>
    <w:rsid w:val="006F791B"/>
    <w:rsid w:val="00704CF8"/>
    <w:rsid w:val="0072032D"/>
    <w:rsid w:val="007209BC"/>
    <w:rsid w:val="00724B1F"/>
    <w:rsid w:val="00737FC5"/>
    <w:rsid w:val="00740476"/>
    <w:rsid w:val="0074572B"/>
    <w:rsid w:val="00752E67"/>
    <w:rsid w:val="007544F2"/>
    <w:rsid w:val="00755451"/>
    <w:rsid w:val="00772141"/>
    <w:rsid w:val="007B1FDD"/>
    <w:rsid w:val="007B71CA"/>
    <w:rsid w:val="007C2367"/>
    <w:rsid w:val="007F26AD"/>
    <w:rsid w:val="0080153A"/>
    <w:rsid w:val="00843ABE"/>
    <w:rsid w:val="00876276"/>
    <w:rsid w:val="008834F4"/>
    <w:rsid w:val="008A1D12"/>
    <w:rsid w:val="008A73ED"/>
    <w:rsid w:val="008F7E0F"/>
    <w:rsid w:val="00901929"/>
    <w:rsid w:val="0092206A"/>
    <w:rsid w:val="00922909"/>
    <w:rsid w:val="00955379"/>
    <w:rsid w:val="009616F3"/>
    <w:rsid w:val="00965B2C"/>
    <w:rsid w:val="00991AD1"/>
    <w:rsid w:val="009D6A47"/>
    <w:rsid w:val="009E7216"/>
    <w:rsid w:val="009E7D8C"/>
    <w:rsid w:val="009E7F8F"/>
    <w:rsid w:val="00A25887"/>
    <w:rsid w:val="00A57370"/>
    <w:rsid w:val="00A639D6"/>
    <w:rsid w:val="00A74E4B"/>
    <w:rsid w:val="00A77487"/>
    <w:rsid w:val="00AA6EFB"/>
    <w:rsid w:val="00AC26AD"/>
    <w:rsid w:val="00AF2AC0"/>
    <w:rsid w:val="00B3076F"/>
    <w:rsid w:val="00B366AE"/>
    <w:rsid w:val="00B42304"/>
    <w:rsid w:val="00B46B3A"/>
    <w:rsid w:val="00B97D53"/>
    <w:rsid w:val="00BA07D0"/>
    <w:rsid w:val="00BA2560"/>
    <w:rsid w:val="00BA25DA"/>
    <w:rsid w:val="00BA2C39"/>
    <w:rsid w:val="00BC086D"/>
    <w:rsid w:val="00BE092C"/>
    <w:rsid w:val="00BE7D2D"/>
    <w:rsid w:val="00BF57E0"/>
    <w:rsid w:val="00C144A9"/>
    <w:rsid w:val="00C254BC"/>
    <w:rsid w:val="00C41318"/>
    <w:rsid w:val="00C74A3C"/>
    <w:rsid w:val="00C81A50"/>
    <w:rsid w:val="00C902DE"/>
    <w:rsid w:val="00C91C93"/>
    <w:rsid w:val="00C959B6"/>
    <w:rsid w:val="00CB0BD6"/>
    <w:rsid w:val="00CC5804"/>
    <w:rsid w:val="00D06786"/>
    <w:rsid w:val="00D12EF8"/>
    <w:rsid w:val="00D16897"/>
    <w:rsid w:val="00D241A2"/>
    <w:rsid w:val="00D3677C"/>
    <w:rsid w:val="00D426B0"/>
    <w:rsid w:val="00D44E3E"/>
    <w:rsid w:val="00DD66A8"/>
    <w:rsid w:val="00DE0F32"/>
    <w:rsid w:val="00E04E14"/>
    <w:rsid w:val="00E07513"/>
    <w:rsid w:val="00E151CE"/>
    <w:rsid w:val="00E44286"/>
    <w:rsid w:val="00E565A4"/>
    <w:rsid w:val="00E622E3"/>
    <w:rsid w:val="00E81247"/>
    <w:rsid w:val="00E83A36"/>
    <w:rsid w:val="00E93418"/>
    <w:rsid w:val="00EA4BFF"/>
    <w:rsid w:val="00EC1024"/>
    <w:rsid w:val="00F01AE5"/>
    <w:rsid w:val="00F1093C"/>
    <w:rsid w:val="00F15B25"/>
    <w:rsid w:val="00F42C20"/>
    <w:rsid w:val="00F5513E"/>
    <w:rsid w:val="00F62231"/>
    <w:rsid w:val="00F670B6"/>
    <w:rsid w:val="00F86D7C"/>
    <w:rsid w:val="00FA0314"/>
    <w:rsid w:val="00FA727D"/>
    <w:rsid w:val="00FB5346"/>
    <w:rsid w:val="00FC1E30"/>
    <w:rsid w:val="00FD35B6"/>
    <w:rsid w:val="00FD6B87"/>
    <w:rsid w:val="00FE09F9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F6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53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0153A"/>
    <w:rPr>
      <w:color w:val="0000FF"/>
      <w:u w:val="single"/>
    </w:rPr>
  </w:style>
  <w:style w:type="paragraph" w:styleId="NormalWeb">
    <w:name w:val="Normal (Web)"/>
    <w:basedOn w:val="Normal"/>
    <w:rsid w:val="0080153A"/>
    <w:pPr>
      <w:spacing w:before="100" w:beforeAutospacing="1" w:after="100" w:afterAutospacing="1"/>
    </w:pPr>
  </w:style>
  <w:style w:type="table" w:styleId="Tabel-Gitter">
    <w:name w:val="Table Grid"/>
    <w:basedOn w:val="Tabel-Normal"/>
    <w:rsid w:val="0080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6B78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B78EE"/>
    <w:rPr>
      <w:sz w:val="24"/>
      <w:szCs w:val="24"/>
    </w:rPr>
  </w:style>
  <w:style w:type="paragraph" w:styleId="Sidefod">
    <w:name w:val="footer"/>
    <w:basedOn w:val="Normal"/>
    <w:link w:val="SidefodTegn"/>
    <w:rsid w:val="006B78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B78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2015-03-17T14:45:00Z</dcterms:created>
  <dcterms:modified xsi:type="dcterms:W3CDTF">2023-02-14T05:10:00Z</dcterms:modified>
</cp:coreProperties>
</file>